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EB7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000000" w:rsidRDefault="00EB7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ПИСЬМО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11 апреля 2023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ТВ-784/03</w:t>
      </w:r>
    </w:p>
    <w:p w:rsidR="00000000" w:rsidRDefault="00EB7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НАПРАВЛЕНИИ ПИСЬМА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Минпросвещения России направляет для использования в работе информационно-методические материалы по организации профилактической работы в образов</w:t>
      </w:r>
      <w:r>
        <w:rPr>
          <w:rFonts w:ascii="Times New Roman" w:hAnsi="Times New Roman" w:cs="Times New Roman"/>
          <w:sz w:val="24"/>
          <w:szCs w:val="24"/>
        </w:rPr>
        <w:t>ательных организациях, реализующих основные общеобразовательные программы начального общего, основного общего и среднего общего образования, среднего профессионального образования по вопросам предотвращения распространения идеологического воздействия терро</w:t>
      </w:r>
      <w:r>
        <w:rPr>
          <w:rFonts w:ascii="Times New Roman" w:hAnsi="Times New Roman" w:cs="Times New Roman"/>
          <w:sz w:val="24"/>
          <w:szCs w:val="24"/>
        </w:rPr>
        <w:t>ристических течений на обучающихся.</w:t>
      </w:r>
    </w:p>
    <w:p w:rsidR="00000000" w:rsidRDefault="00EB7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Т.В. ВАСИЛЬЕВА</w:t>
      </w:r>
    </w:p>
    <w:p w:rsidR="00000000" w:rsidRDefault="00EB7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EB7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ИНФОРМАЦИОННО-МЕТОДИЧЕСКИЕ МАТЕРИАЛЫ ПО ОРГАНИЗАЦИИ ПРОФИЛАКТИЧЕСКОЙ РАБОТЫ В ОБРАЗОВАТЕЛЬНЫХ ОРГАНИЗАЦИЯХ, РЕАЛИЗУЮЩИХ ОСНОВНЫЕ ОБЩЕОБРАЗОВАТЕЛЬНЫЕ ПРОГРАММЫ НАЧАЛЬНОГО ОБЩЕГО, ОСНОВНОГО ОБЩ</w:t>
      </w:r>
      <w:r>
        <w:rPr>
          <w:rFonts w:ascii="Times New Roman" w:hAnsi="Times New Roman" w:cs="Times New Roman"/>
          <w:b/>
          <w:bCs/>
          <w:sz w:val="36"/>
          <w:szCs w:val="36"/>
        </w:rPr>
        <w:t>ЕГО И СРЕДНЕГО ОБЩЕГО ОБРАЗОВАНИЯ, А ТАКЖЕ В ПРОФЕССИОНАЛЬНЫХ ОБРАЗОВАТЕЛЬНЫХ ОРГАНИЗАЦИЯХ ПО ВОПРОСАМ ПРЕДОТВРАЩЕНИЯ РАСПРОСТРАНЕНИЯ ИДЕОЛОГИЧЕСКОГО ВОЗДЕЙСТВИЯ ТЕРРОРИСТИЧЕСКИХ ТЕЧЕНИЙ НА ОБУЧАЮЩИХСЯ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Информационно-методические материалы направлены на фор</w:t>
      </w:r>
      <w:r>
        <w:rPr>
          <w:rFonts w:ascii="Times New Roman" w:hAnsi="Times New Roman" w:cs="Times New Roman"/>
          <w:sz w:val="24"/>
          <w:szCs w:val="24"/>
        </w:rPr>
        <w:t xml:space="preserve">мирование системного подхода к выстраиванию и проведению профилактической работы в образовательных организациях, </w:t>
      </w:r>
      <w:r>
        <w:rPr>
          <w:rFonts w:ascii="Times New Roman" w:hAnsi="Times New Roman" w:cs="Times New Roman"/>
          <w:sz w:val="24"/>
          <w:szCs w:val="24"/>
        </w:rPr>
        <w:lastRenderedPageBreak/>
        <w:t>реализующих основные общеобразовательные программы начального общего, основного общего и среднего общего образования, а также в профессиональны</w:t>
      </w:r>
      <w:r>
        <w:rPr>
          <w:rFonts w:ascii="Times New Roman" w:hAnsi="Times New Roman" w:cs="Times New Roman"/>
          <w:sz w:val="24"/>
          <w:szCs w:val="24"/>
        </w:rPr>
        <w:t>х образовательных организациях (далее вместе - образовательные организации) по вопросам предотвращения распространения идеологического воздействия террористических течений на обучающихся.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рекомендации основываются на опыте НЦПТИ ФГАНУ НИИ "Спе</w:t>
      </w:r>
      <w:r>
        <w:rPr>
          <w:rFonts w:ascii="Times New Roman" w:hAnsi="Times New Roman" w:cs="Times New Roman"/>
          <w:sz w:val="24"/>
          <w:szCs w:val="24"/>
        </w:rPr>
        <w:t>цвузавтоматика" и предназначены для должностных лиц, ответственных за проведение профилактической работы в образовательных организациях.</w:t>
      </w:r>
    </w:p>
    <w:p w:rsidR="00000000" w:rsidRDefault="00EB7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Нормативная правовая база по организации и проведению профилактической работы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Необходимость проведения профилактическо</w:t>
      </w:r>
      <w:r>
        <w:rPr>
          <w:rFonts w:ascii="Times New Roman" w:hAnsi="Times New Roman" w:cs="Times New Roman"/>
          <w:sz w:val="24"/>
          <w:szCs w:val="24"/>
        </w:rPr>
        <w:t>й работы для предотвращения распространения идеологического воздействия террористических течений закреплена в действующем законодательстве Российской Федерации.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оссийской Федерации устанавливает равенство прав и свобод граждан вне зависимости от ряда признаков (пол, раса, национальность, религия и т.д.), в том числе право на образование, запрещает любые формы дискриминации граждан, а также создание организаций, де</w:t>
      </w:r>
      <w:r>
        <w:rPr>
          <w:rFonts w:ascii="Times New Roman" w:hAnsi="Times New Roman" w:cs="Times New Roman"/>
          <w:sz w:val="24"/>
          <w:szCs w:val="24"/>
        </w:rPr>
        <w:t>ятельность которых направлена на свержение конституционного строя, подрыв территориальной целостности и разжигание розни.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закон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 декабря 2012 г. N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</w:t>
      </w:r>
      <w:r>
        <w:rPr>
          <w:rFonts w:ascii="Times New Roman" w:hAnsi="Times New Roman" w:cs="Times New Roman"/>
          <w:sz w:val="24"/>
          <w:szCs w:val="24"/>
        </w:rPr>
        <w:t xml:space="preserve"> образовании в Российской Федерации" закрепляет понятие "воспитание" как комплексную деятельность, направленную в том числе на формирование уважения к закону и социокультурным, духовно-нравственным ценностям. Воспитание реализуется в рамках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программ и календарных планов воспитательной работы, причем в их разработке могут принимать участие представительные органы обучающихся.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Федеральном законе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6 марта 2006 г.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N 35-ФЗ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противодействии терроризму" закрепляются принципы, направления, организационные основы противодействия терроризму на федеральном, региональном и муниципальном уровнях. Общегосударственная система противодействия терроризму детально описывает</w:t>
      </w:r>
      <w:r>
        <w:rPr>
          <w:rFonts w:ascii="Times New Roman" w:hAnsi="Times New Roman" w:cs="Times New Roman"/>
          <w:sz w:val="24"/>
          <w:szCs w:val="24"/>
        </w:rPr>
        <w:t>ся в Концепции противодействия терроризму в Российской Федерации, утвержденной Президентом Российской Федерации 5 октября 2009 года.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Комплексный план противодействия идеологии терроризма в Российской Федерации на 2019 - 2023 годы (утвержден Президентом Рос</w:t>
      </w:r>
      <w:r>
        <w:rPr>
          <w:rFonts w:ascii="Times New Roman" w:hAnsi="Times New Roman" w:cs="Times New Roman"/>
          <w:sz w:val="24"/>
          <w:szCs w:val="24"/>
        </w:rPr>
        <w:t xml:space="preserve">сийской Федерации 28 декабря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Пр-2665) включает перечень мероприятий среди населения страны по противодействию идеологии терроризма. Ряд антитеррористических мероприятий направлен в том числе на привитие обучающимся российских традиционных духовно</w:t>
      </w:r>
      <w:r>
        <w:rPr>
          <w:rFonts w:ascii="Times New Roman" w:hAnsi="Times New Roman" w:cs="Times New Roman"/>
          <w:sz w:val="24"/>
          <w:szCs w:val="24"/>
        </w:rPr>
        <w:t>-нравственных ценностей, перечень которых зафиксирован в Стратегии национальной безопасности &lt;1&gt;.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Указ Президента Российской Федерации от 2 июля 2021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400 "О Стратегии национальной безопасности Российской Федерации".</w:t>
      </w:r>
    </w:p>
    <w:p w:rsidR="00000000" w:rsidRDefault="00EB7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Алгоритм </w:t>
      </w:r>
      <w:r>
        <w:rPr>
          <w:rFonts w:ascii="Times New Roman" w:hAnsi="Times New Roman" w:cs="Times New Roman"/>
          <w:b/>
          <w:bCs/>
          <w:sz w:val="32"/>
          <w:szCs w:val="32"/>
        </w:rPr>
        <w:t>выстраивания общей системы профилактической работы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Организация профилактики распространения идеологии терроризма в образовательной организации предусматривает выстраивание функционирующей системы, что предполагает работу по следующим направлениям: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Инсти</w:t>
      </w:r>
      <w:r>
        <w:rPr>
          <w:rFonts w:ascii="Times New Roman" w:hAnsi="Times New Roman" w:cs="Times New Roman"/>
          <w:sz w:val="24"/>
          <w:szCs w:val="24"/>
        </w:rPr>
        <w:t>туционализация структуры профилактики распространения идеологии терроризма в рамках образовательной организации.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уровне руководства образовательной организации рекомендуется назначить ответственное лицо за деятельность по профилактике распространения ид</w:t>
      </w:r>
      <w:r>
        <w:rPr>
          <w:rFonts w:ascii="Times New Roman" w:hAnsi="Times New Roman" w:cs="Times New Roman"/>
          <w:sz w:val="24"/>
          <w:szCs w:val="24"/>
        </w:rPr>
        <w:t>еологии терроризма из числа сотрудников, ответственных за воспитательную деятельность в образовательной организации.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по профилактике распространения идеологии терроризма в рамках образовательной организации рекомендуется включать в рабочую про</w:t>
      </w:r>
      <w:r>
        <w:rPr>
          <w:rFonts w:ascii="Times New Roman" w:hAnsi="Times New Roman" w:cs="Times New Roman"/>
          <w:sz w:val="24"/>
          <w:szCs w:val="24"/>
        </w:rPr>
        <w:t>грамму воспитания образовательных организаций и календарный план воспитательной работы (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12.1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</w:t>
      </w:r>
      <w:r>
        <w:rPr>
          <w:rFonts w:ascii="Times New Roman" w:hAnsi="Times New Roman" w:cs="Times New Roman"/>
          <w:sz w:val="24"/>
          <w:szCs w:val="24"/>
        </w:rPr>
        <w:t>сийской Федерации"). Осознанное и деятельное неприятие проявлений терроризма является частью гражданского воспитания как целевого ориентира результатов воспитания на уровнях основного общего и среднего общего образования.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Обучение и повышение квалификац</w:t>
      </w:r>
      <w:r>
        <w:rPr>
          <w:rFonts w:ascii="Times New Roman" w:hAnsi="Times New Roman" w:cs="Times New Roman"/>
          <w:sz w:val="24"/>
          <w:szCs w:val="24"/>
        </w:rPr>
        <w:t>ии сотрудников, ответственных за реализацию профилактической работы.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 образовательных организаций рекомендуется содействовать повышению квалификации их работников, участвующих в рамках своих полномочий в реализации мероприятий по противодействию</w:t>
      </w:r>
      <w:r>
        <w:rPr>
          <w:rFonts w:ascii="Times New Roman" w:hAnsi="Times New Roman" w:cs="Times New Roman"/>
          <w:sz w:val="24"/>
          <w:szCs w:val="24"/>
        </w:rPr>
        <w:t xml:space="preserve"> идеологии терроризма. Также на регулярной основе в целях совершенствования деятельности и обмена опытом по противодействию идеологии терроризма предлагается участие работников образовательных организаций в тематических конференциях, форумах, семинарах и к</w:t>
      </w:r>
      <w:r>
        <w:rPr>
          <w:rFonts w:ascii="Times New Roman" w:hAnsi="Times New Roman" w:cs="Times New Roman"/>
          <w:sz w:val="24"/>
          <w:szCs w:val="24"/>
        </w:rPr>
        <w:t>руглых столах.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Включение мероприятий по профилактике распространения идеологии терроризма в календарный план воспитательной работы образовательной организации.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Реализация профилактической работы в информационно-телекоммуникационной сети "Интернет", а</w:t>
      </w:r>
      <w:r>
        <w:rPr>
          <w:rFonts w:ascii="Times New Roman" w:hAnsi="Times New Roman" w:cs="Times New Roman"/>
          <w:sz w:val="24"/>
          <w:szCs w:val="24"/>
        </w:rPr>
        <w:t xml:space="preserve"> также регулярное информационное сопровождение мероприятий.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выполнения этой задачи руководству образовательной организации рекомендуется в рамках информационно-просветительского контента, размещаемого на официальном сайте образовательной организации, р</w:t>
      </w:r>
      <w:r>
        <w:rPr>
          <w:rFonts w:ascii="Times New Roman" w:hAnsi="Times New Roman" w:cs="Times New Roman"/>
          <w:sz w:val="24"/>
          <w:szCs w:val="24"/>
        </w:rPr>
        <w:t>азмещать позитивный профилактический контент, направленный на профилактику распространения идеологии терроризма; регулярно размещать информацию о мероприятиях и позитивный профилактический контент в сообществах и аккаунтах образовательной организации в соц</w:t>
      </w:r>
      <w:r>
        <w:rPr>
          <w:rFonts w:ascii="Times New Roman" w:hAnsi="Times New Roman" w:cs="Times New Roman"/>
          <w:sz w:val="24"/>
          <w:szCs w:val="24"/>
        </w:rPr>
        <w:t>иальных сетях с учетом особенностей каждой из платформ размещения; а также направлять пост-релизы о проведенных мероприятиях и созданный позитивный профилактический контент в региональные и федеральные средства массовой информации для распространения инфор</w:t>
      </w:r>
      <w:r>
        <w:rPr>
          <w:rFonts w:ascii="Times New Roman" w:hAnsi="Times New Roman" w:cs="Times New Roman"/>
          <w:sz w:val="24"/>
          <w:szCs w:val="24"/>
        </w:rPr>
        <w:t>мации о проделанной работе и популяризации эффективных практик работы.</w:t>
      </w:r>
    </w:p>
    <w:p w:rsidR="00000000" w:rsidRDefault="00EB7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Содержание деятельности, направленной на профилактику распространения идеологии терроризма в образовательной организации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 проектировании деятельности образовательной организации по </w:t>
      </w:r>
      <w:r>
        <w:rPr>
          <w:rFonts w:ascii="Times New Roman" w:hAnsi="Times New Roman" w:cs="Times New Roman"/>
          <w:sz w:val="24"/>
          <w:szCs w:val="24"/>
        </w:rPr>
        <w:t>профилактике распространения идеологии терроризма в рамках реализации рабочей программы воспитания образовательной организации рекомендуется учитывать положения федеральных государственных образовательных стандартов начального общего, основного общего, сре</w:t>
      </w:r>
      <w:r>
        <w:rPr>
          <w:rFonts w:ascii="Times New Roman" w:hAnsi="Times New Roman" w:cs="Times New Roman"/>
          <w:sz w:val="24"/>
          <w:szCs w:val="24"/>
        </w:rPr>
        <w:t>днего общего &lt;2&gt; и профессионального образования. Содержание деятельности по профилактике распространения идеологии терроризма определяется личностными результатами освоения образовательных программ на разных уровнях образования, а также требованиями к раб</w:t>
      </w:r>
      <w:r>
        <w:rPr>
          <w:rFonts w:ascii="Times New Roman" w:hAnsi="Times New Roman" w:cs="Times New Roman"/>
          <w:sz w:val="24"/>
          <w:szCs w:val="24"/>
        </w:rPr>
        <w:t>очим программам воспитания в части реализации целевых ориентиров гражданского и патриотического воспитания обучающихся.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&lt;2&gt; Федеральные государственные образовательные стандарты: начального общего образования (приказ Минпросвещения Рос</w:t>
      </w:r>
      <w:r>
        <w:rPr>
          <w:rFonts w:ascii="Times New Roman" w:hAnsi="Times New Roman" w:cs="Times New Roman"/>
          <w:sz w:val="24"/>
          <w:szCs w:val="24"/>
        </w:rPr>
        <w:t xml:space="preserve">сии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 мая 2021 г. N 286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), основного общего образования (приказ Минпросвещения России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31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мая 2021 г. N 287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), среднего общего образования (приказ Минобрнауки России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 мая 2012 г. N 413</w:t>
        </w:r>
      </w:hyperlink>
      <w:r>
        <w:rPr>
          <w:rFonts w:ascii="Times New Roman" w:hAnsi="Times New Roman" w:cs="Times New Roman"/>
          <w:sz w:val="24"/>
          <w:szCs w:val="24"/>
        </w:rPr>
        <w:t>).</w:t>
      </w:r>
    </w:p>
    <w:p w:rsidR="00000000" w:rsidRDefault="00EB7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уровне начального общего образования следует сосредоточить усилия </w:t>
      </w:r>
      <w:r>
        <w:rPr>
          <w:rFonts w:ascii="Times New Roman" w:hAnsi="Times New Roman" w:cs="Times New Roman"/>
          <w:sz w:val="24"/>
          <w:szCs w:val="24"/>
        </w:rPr>
        <w:t>педагогических работников на воспитательной деятельности, направленной на формирование у обучающихся основ российской гражданской идентичности, становление ценностного отношения к своей Родине - России, а также первоначальные представления о человеке как ч</w:t>
      </w:r>
      <w:r>
        <w:rPr>
          <w:rFonts w:ascii="Times New Roman" w:hAnsi="Times New Roman" w:cs="Times New Roman"/>
          <w:sz w:val="24"/>
          <w:szCs w:val="24"/>
        </w:rPr>
        <w:t>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уровне общего образования - формирование осознанного, уважительного и доброжелательного отношения к </w:t>
      </w:r>
      <w:r>
        <w:rPr>
          <w:rFonts w:ascii="Times New Roman" w:hAnsi="Times New Roman" w:cs="Times New Roman"/>
          <w:sz w:val="24"/>
          <w:szCs w:val="24"/>
        </w:rPr>
        <w:t>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формировании готовности и способности вести диалог с другими людьми и достига</w:t>
      </w:r>
      <w:r>
        <w:rPr>
          <w:rFonts w:ascii="Times New Roman" w:hAnsi="Times New Roman" w:cs="Times New Roman"/>
          <w:sz w:val="24"/>
          <w:szCs w:val="24"/>
        </w:rPr>
        <w:t xml:space="preserve">ть в нем взаимопонимания. В части требований к рабочей программе воспитания определена необходимость обеспечения активного неприятия у обучающихся идеологии экстремизма и терроризма, а также условий для формирования у обучающихся способности противостоять </w:t>
      </w:r>
      <w:r>
        <w:rPr>
          <w:rFonts w:ascii="Times New Roman" w:hAnsi="Times New Roman" w:cs="Times New Roman"/>
          <w:sz w:val="24"/>
          <w:szCs w:val="24"/>
        </w:rPr>
        <w:t>негативным в отношении сохранения своего психического и физического здоровья воздействиям социальной среды, в том числе экстремистского, террористического, криминального и иного деструктивного характера.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уровне среднего общего образования - наличие сфор</w:t>
      </w:r>
      <w:r>
        <w:rPr>
          <w:rFonts w:ascii="Times New Roman" w:hAnsi="Times New Roman" w:cs="Times New Roman"/>
          <w:sz w:val="24"/>
          <w:szCs w:val="24"/>
        </w:rPr>
        <w:t>мированности гражданской позиции обучающегося как активного и ответственного члена российского общества; осознание своих конституционных прав и обязанностей, уважение закона и правопорядка; принятие традиционных национальных, общечеловеческих гуманистическ</w:t>
      </w:r>
      <w:r>
        <w:rPr>
          <w:rFonts w:ascii="Times New Roman" w:hAnsi="Times New Roman" w:cs="Times New Roman"/>
          <w:sz w:val="24"/>
          <w:szCs w:val="24"/>
        </w:rPr>
        <w:t>их и демократических ценностей; готовность противостоять идеологии экстремизма, национализма, ксенофобии, дискриминации по социальным, религиозным, расовым, национальным признакам; прочие.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уровне среднего профессионального образования - сформированность</w:t>
      </w:r>
      <w:r>
        <w:rPr>
          <w:rFonts w:ascii="Times New Roman" w:hAnsi="Times New Roman" w:cs="Times New Roman"/>
          <w:sz w:val="24"/>
          <w:szCs w:val="24"/>
        </w:rPr>
        <w:t xml:space="preserve"> осознания себя гражданином и защитником великой страны, который проявляет активную гражданскую позицию, демонстрирует приверженность принципам честности, порядочности, открытости; соблюдает нормы правопорядка, следует идеалам гражданского общества, обеспе</w:t>
      </w:r>
      <w:r>
        <w:rPr>
          <w:rFonts w:ascii="Times New Roman" w:hAnsi="Times New Roman" w:cs="Times New Roman"/>
          <w:sz w:val="24"/>
          <w:szCs w:val="24"/>
        </w:rPr>
        <w:t>чения безопасности, прав и свобод граждан России; демонстрирует неприятие и предупреждает социально опасное поведение окружающих; проявляет и демонстрирует уважение к представителям различных этнокультурных, социальных, конфессиональных и иных групп; выраж</w:t>
      </w:r>
      <w:r>
        <w:rPr>
          <w:rFonts w:ascii="Times New Roman" w:hAnsi="Times New Roman" w:cs="Times New Roman"/>
          <w:sz w:val="24"/>
          <w:szCs w:val="24"/>
        </w:rPr>
        <w:t xml:space="preserve">ает сопричастность к сохранению, преумножению и трансляции культурных традиций </w:t>
      </w:r>
      <w:r>
        <w:rPr>
          <w:rFonts w:ascii="Times New Roman" w:hAnsi="Times New Roman" w:cs="Times New Roman"/>
          <w:sz w:val="24"/>
          <w:szCs w:val="24"/>
        </w:rPr>
        <w:lastRenderedPageBreak/>
        <w:t>и ценностей многонационального российского государства.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отметить, что профилактическая работа не является односторонней пропагандой одних идей против других идей. Профил</w:t>
      </w:r>
      <w:r>
        <w:rPr>
          <w:rFonts w:ascii="Times New Roman" w:hAnsi="Times New Roman" w:cs="Times New Roman"/>
          <w:sz w:val="24"/>
          <w:szCs w:val="24"/>
        </w:rPr>
        <w:t>актическая работа - это процесс, направленный на привлечение интереса молодежи как целевой аудитории посредством использования различных методических приемов: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интерактивных мероприятий не только в рамках стандартной воспитательной работы, но </w:t>
      </w:r>
      <w:r>
        <w:rPr>
          <w:rFonts w:ascii="Times New Roman" w:hAnsi="Times New Roman" w:cs="Times New Roman"/>
          <w:sz w:val="24"/>
          <w:szCs w:val="24"/>
        </w:rPr>
        <w:t>и их аккуратное встраивание в образовательный и научно-исследовательский процесс, в досуговые и патриотические мероприятия;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позитивной мотивации участия в мероприятиях общепрофилактической направленности, в том числе по профилактике распростр</w:t>
      </w:r>
      <w:r>
        <w:rPr>
          <w:rFonts w:ascii="Times New Roman" w:hAnsi="Times New Roman" w:cs="Times New Roman"/>
          <w:sz w:val="24"/>
          <w:szCs w:val="24"/>
        </w:rPr>
        <w:t>анения идеологии терроризма;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активный учет интересов целевой аудитории и выстраивание с обучающимися горизонтальных коммуникаций.</w:t>
      </w:r>
    </w:p>
    <w:p w:rsidR="00000000" w:rsidRDefault="00EB7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Общие рекомендации по организации профилактических мероприятий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начинать с определения желаемых результатов профилакти</w:t>
      </w:r>
      <w:r>
        <w:rPr>
          <w:rFonts w:ascii="Times New Roman" w:hAnsi="Times New Roman" w:cs="Times New Roman"/>
          <w:sz w:val="24"/>
          <w:szCs w:val="24"/>
        </w:rPr>
        <w:t>ческой работы, которая может иметь следующие целевые показатели: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уменьшение количества зарегистрированных преступлений и административных правонарушений террористической направленности, а также количества общественно опасных деяний террористической направл</w:t>
      </w:r>
      <w:r>
        <w:rPr>
          <w:rFonts w:ascii="Times New Roman" w:hAnsi="Times New Roman" w:cs="Times New Roman"/>
          <w:sz w:val="24"/>
          <w:szCs w:val="24"/>
        </w:rPr>
        <w:t>енности, не подлежащих уголовной ответственности в связи с недостижением возраста уголовной ответственности, и правонарушений, совершенных до достижения возраста, с которого наступает административная ответственность, среди обучающихся;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среди </w:t>
      </w:r>
      <w:r>
        <w:rPr>
          <w:rFonts w:ascii="Times New Roman" w:hAnsi="Times New Roman" w:cs="Times New Roman"/>
          <w:sz w:val="24"/>
          <w:szCs w:val="24"/>
        </w:rPr>
        <w:t>обучающихся атмосферы нетерпимости к террористической деятельности и неприятия идеологии терроризма;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уровня знаний обучающихся и сотрудников образовательных организаций об алгоритме действий при столкновении с террористической угрозой.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</w:t>
      </w:r>
      <w:r>
        <w:rPr>
          <w:rFonts w:ascii="Times New Roman" w:hAnsi="Times New Roman" w:cs="Times New Roman"/>
          <w:sz w:val="24"/>
          <w:szCs w:val="24"/>
        </w:rPr>
        <w:t xml:space="preserve">ческая работа, как следует из Федерального закона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6 марта 2006 г. N 35-ФЗ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противодействии терроризму", носит системный характер. Мероприятия по профилактике терроризма </w:t>
      </w:r>
      <w:r>
        <w:rPr>
          <w:rFonts w:ascii="Times New Roman" w:hAnsi="Times New Roman" w:cs="Times New Roman"/>
          <w:sz w:val="24"/>
          <w:szCs w:val="24"/>
        </w:rPr>
        <w:t>рекомендуется организовывать и проводить в соответствии со следующими требованиями: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постановка и достижение конкретной цели мероприятия, его задач;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четко определенной целевой аудитории, возрастные и психоэмоциональные особенности представителей кот</w:t>
      </w:r>
      <w:r>
        <w:rPr>
          <w:rFonts w:ascii="Times New Roman" w:hAnsi="Times New Roman" w:cs="Times New Roman"/>
          <w:sz w:val="24"/>
          <w:szCs w:val="24"/>
        </w:rPr>
        <w:t>орой учтены в концепции мероприятия;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проработка структуры и сценария проведения мероприятия (форма проведения, форматы подачи информации, легкость восприятия информации целевой аудиторией и т.д.);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акцент на приоритетных или актуальных для региона или самой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направлениях профилактики распространения идеологии терроризма;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тематическая направленность мероприятия (обязательный антитеррористический компонент. Например, празднование этнических праздников может рассматриваться как профил</w:t>
      </w:r>
      <w:r>
        <w:rPr>
          <w:rFonts w:ascii="Times New Roman" w:hAnsi="Times New Roman" w:cs="Times New Roman"/>
          <w:sz w:val="24"/>
          <w:szCs w:val="24"/>
        </w:rPr>
        <w:t xml:space="preserve">актика </w:t>
      </w:r>
      <w:r>
        <w:rPr>
          <w:rFonts w:ascii="Times New Roman" w:hAnsi="Times New Roman" w:cs="Times New Roman"/>
          <w:sz w:val="24"/>
          <w:szCs w:val="24"/>
        </w:rPr>
        <w:lastRenderedPageBreak/>
        <w:t>межэтнических конфликтов, но не идеологии терроризма);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активность участников в процессе мероприятия, их вовлеченность (причем как в офлайн-, так и онлайн-форматах);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усвоение информации (практическое задание, тест, анкета и т.д.);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удовлетворенность ц</w:t>
      </w:r>
      <w:r>
        <w:rPr>
          <w:rFonts w:ascii="Times New Roman" w:hAnsi="Times New Roman" w:cs="Times New Roman"/>
          <w:sz w:val="24"/>
          <w:szCs w:val="24"/>
        </w:rPr>
        <w:t>елевой аудитории, экспертов, организаторов (сбор обратной связи);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плану мероприятий образовательной организации;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информационное освещение мероприятий в социальных сетях и сети Интернет;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самоанализ и самооценка проведенного мероприятия (выявлен</w:t>
      </w:r>
      <w:r>
        <w:rPr>
          <w:rFonts w:ascii="Times New Roman" w:hAnsi="Times New Roman" w:cs="Times New Roman"/>
          <w:sz w:val="24"/>
          <w:szCs w:val="24"/>
        </w:rPr>
        <w:t>ие проблем, положительных сторон, сбор предложений по усовершенствованию).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 также понимать, что участники образовательных отношений могут иметь непосредственное отношение к проблеме терроризма, включая потерпевших, родственников жертв террористических</w:t>
      </w:r>
      <w:r>
        <w:rPr>
          <w:rFonts w:ascii="Times New Roman" w:hAnsi="Times New Roman" w:cs="Times New Roman"/>
          <w:sz w:val="24"/>
          <w:szCs w:val="24"/>
        </w:rPr>
        <w:t xml:space="preserve"> актов, а также родственников людей, которые отдали жизнь в борьбе с терроризмом. Ввиду обозначенного, важно предоставлять психолого-педагогическую поддержку участникам образовательных отношений в обсуждении этой темы.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отметить, что обсуждение т</w:t>
      </w:r>
      <w:r>
        <w:rPr>
          <w:rFonts w:ascii="Times New Roman" w:hAnsi="Times New Roman" w:cs="Times New Roman"/>
          <w:sz w:val="24"/>
          <w:szCs w:val="24"/>
        </w:rPr>
        <w:t>ерроризма (особенно обсуждение конкретных террористических актов) может вызвать у обучающихся сильную эмоциональную реакцию (тревогу, гнев, страх и пр.), и эту реакцию надо учитывать при планировании профилактических мероприятий. При этом важным аспектом я</w:t>
      </w:r>
      <w:r>
        <w:rPr>
          <w:rFonts w:ascii="Times New Roman" w:hAnsi="Times New Roman" w:cs="Times New Roman"/>
          <w:sz w:val="24"/>
          <w:szCs w:val="24"/>
        </w:rPr>
        <w:t>вляется обеспечение психологической безопасности обучающихся в процессе обсуждения проблемы терроризма. Рекомендуется создать безопасную атмосферу для обучающихся, где они могут свободно высказывать свои мысли и чувства, не боясь осуждения со стороны своих</w:t>
      </w:r>
      <w:r>
        <w:rPr>
          <w:rFonts w:ascii="Times New Roman" w:hAnsi="Times New Roman" w:cs="Times New Roman"/>
          <w:sz w:val="24"/>
          <w:szCs w:val="24"/>
        </w:rPr>
        <w:t xml:space="preserve"> одноклассников или учителей.</w:t>
      </w:r>
    </w:p>
    <w:p w:rsidR="00000000" w:rsidRDefault="00EB7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Форматы проведения профилактических мероприятий в рамках учебного процесса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 организациям для выстраивания системной работы по противодействию идеологии терроризма рекомендуется обеспечивать реализацию профилакт</w:t>
      </w:r>
      <w:r>
        <w:rPr>
          <w:rFonts w:ascii="Times New Roman" w:hAnsi="Times New Roman" w:cs="Times New Roman"/>
          <w:sz w:val="24"/>
          <w:szCs w:val="24"/>
        </w:rPr>
        <w:t>ических мер не только в рамках воспитательной работы, но и в рамках учебной деятельности. Поэтому в профилактическую деятельность помимо ответственных за данное направление сотрудников следует активно включать других педагогических работников.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Негативное о</w:t>
      </w:r>
      <w:r>
        <w:rPr>
          <w:rFonts w:ascii="Times New Roman" w:hAnsi="Times New Roman" w:cs="Times New Roman"/>
          <w:sz w:val="24"/>
          <w:szCs w:val="24"/>
        </w:rPr>
        <w:t>тношение к идеологии терроризма формируется, в частности, в рамках изучения учебных предметов "История", "Обществознание", "Основы безопасности и жизнедеятельности".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начального общего образования рекомендуется проводить работу общепрофилактической</w:t>
      </w:r>
      <w:r>
        <w:rPr>
          <w:rFonts w:ascii="Times New Roman" w:hAnsi="Times New Roman" w:cs="Times New Roman"/>
          <w:sz w:val="24"/>
          <w:szCs w:val="24"/>
        </w:rPr>
        <w:t xml:space="preserve"> направленности, без специфического профилактического компонента. Специфический профилактический компонент (тематические мероприятия, содержательно раскрывающие вопросы профилактики распространения идеологии терроризма) следует проводить, начиная с уровня </w:t>
      </w:r>
      <w:r>
        <w:rPr>
          <w:rFonts w:ascii="Times New Roman" w:hAnsi="Times New Roman" w:cs="Times New Roman"/>
          <w:sz w:val="24"/>
          <w:szCs w:val="24"/>
        </w:rPr>
        <w:t>основного общего образования.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части специфической профилактической деятельности, направленной на профилактику распространения идеологии терроризма, рекомендуется использовать в работе следующие </w:t>
      </w:r>
      <w:r>
        <w:rPr>
          <w:rFonts w:ascii="Times New Roman" w:hAnsi="Times New Roman" w:cs="Times New Roman"/>
          <w:sz w:val="24"/>
          <w:szCs w:val="24"/>
        </w:rPr>
        <w:lastRenderedPageBreak/>
        <w:t>форматы:</w:t>
      </w:r>
    </w:p>
    <w:p w:rsidR="00000000" w:rsidRDefault="00EB7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1. Формат "Дебаты" (для обучающихся 8 - 11 классов</w:t>
      </w:r>
      <w:r>
        <w:rPr>
          <w:rFonts w:ascii="Times New Roman" w:hAnsi="Times New Roman" w:cs="Times New Roman"/>
          <w:b/>
          <w:bCs/>
          <w:sz w:val="32"/>
          <w:szCs w:val="32"/>
        </w:rPr>
        <w:t>, обучающихся СПО)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дебатов между двумя командами обучающихся на тему "Идеология радикализма".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представляет тезисы, используемые распространителями радикальной идеологии. Задача обучающихся - найти контраргументы тех радикальных и спорных</w:t>
      </w:r>
      <w:r>
        <w:rPr>
          <w:rFonts w:ascii="Times New Roman" w:hAnsi="Times New Roman" w:cs="Times New Roman"/>
          <w:sz w:val="24"/>
          <w:szCs w:val="24"/>
        </w:rPr>
        <w:t xml:space="preserve"> тезисов, которые будет озвучивать педагог. Педагог стимулирует обсуждение между командами, говоря о том, что любому радикальному тезису можно предложить огромное число контраргументов. Участники будут вынуждены критически рассматривать постулаты радикальн</w:t>
      </w:r>
      <w:r>
        <w:rPr>
          <w:rFonts w:ascii="Times New Roman" w:hAnsi="Times New Roman" w:cs="Times New Roman"/>
          <w:sz w:val="24"/>
          <w:szCs w:val="24"/>
        </w:rPr>
        <w:t>ых идеологий, искать в них логические ошибки, несоответствия - самостоятельно приходить к выводу о деструктивности любой радикальной идеологии. После каждого развенчанного тезиса педагог отмечает, чья команда наиболее аргументированно и рационально подошла</w:t>
      </w:r>
      <w:r>
        <w:rPr>
          <w:rFonts w:ascii="Times New Roman" w:hAnsi="Times New Roman" w:cs="Times New Roman"/>
          <w:sz w:val="24"/>
          <w:szCs w:val="24"/>
        </w:rPr>
        <w:t xml:space="preserve"> к отвержению тезиса или первой озвучила консенсусный контраргумент. Побеждает та команда, которая лучше контраргументирует наибольшему числу тезисов.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Решаемые задачи: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развенчивание мифов, декларируемых представителями радикальных идеологий;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навык</w:t>
      </w:r>
      <w:r>
        <w:rPr>
          <w:rFonts w:ascii="Times New Roman" w:hAnsi="Times New Roman" w:cs="Times New Roman"/>
          <w:sz w:val="24"/>
          <w:szCs w:val="24"/>
        </w:rPr>
        <w:t>ов критического мышления и ведения дискуссии;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обучающихся антитеррористического сознания, собственного взгляда и жизненной позиции на ряд спорных вопросов.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Рекомендуемое количество участников: 20 - 25 человек.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проведения: 2 часа.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</w:t>
      </w:r>
      <w:r>
        <w:rPr>
          <w:rFonts w:ascii="Times New Roman" w:hAnsi="Times New Roman" w:cs="Times New Roman"/>
          <w:sz w:val="24"/>
          <w:szCs w:val="24"/>
        </w:rPr>
        <w:t>нность: команду, которая в рамках дебатов стоит на позициях радикальной идеологии, всегда представляют организаторы профилактического мероприятия (педагоги, профильные специалисты). Нельзя допускать, чтобы в рамках профилактической работы обучающимся, у ко</w:t>
      </w:r>
      <w:r>
        <w:rPr>
          <w:rFonts w:ascii="Times New Roman" w:hAnsi="Times New Roman" w:cs="Times New Roman"/>
          <w:sz w:val="24"/>
          <w:szCs w:val="24"/>
        </w:rPr>
        <w:t>торых еще может быть не сформировано антитеррористическое сознание, пришлось стоять на позициях радикализма.</w:t>
      </w:r>
    </w:p>
    <w:p w:rsidR="00000000" w:rsidRDefault="00EB7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2. Формат "Дискуссия Джеффа" (для обучающихся 5 - 11 классов, обучающихся СПО)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упражнение проводится при большой численности аудитории, каж</w:t>
      </w:r>
      <w:r>
        <w:rPr>
          <w:rFonts w:ascii="Times New Roman" w:hAnsi="Times New Roman" w:cs="Times New Roman"/>
          <w:sz w:val="24"/>
          <w:szCs w:val="24"/>
        </w:rPr>
        <w:t>дый из участников дискуссии свободно высказывается, отвечая на поставленные вопросы, и защищает свое мнение. Упражнение Джеффа проводится в два этапа: первый - ответы на вопросы, второй - анализ происходящего.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Решаемые задачи: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развенчивание мифов, декларир</w:t>
      </w:r>
      <w:r>
        <w:rPr>
          <w:rFonts w:ascii="Times New Roman" w:hAnsi="Times New Roman" w:cs="Times New Roman"/>
          <w:sz w:val="24"/>
          <w:szCs w:val="24"/>
        </w:rPr>
        <w:t>уемых представителями радикальных идеологий;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навыков критического мышления и ведения дискуссии;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у обучающихся антитеррористического сознания, собственного взгляда и </w:t>
      </w:r>
      <w:r>
        <w:rPr>
          <w:rFonts w:ascii="Times New Roman" w:hAnsi="Times New Roman" w:cs="Times New Roman"/>
          <w:sz w:val="24"/>
          <w:szCs w:val="24"/>
        </w:rPr>
        <w:lastRenderedPageBreak/>
        <w:t>жизненной позиции на ряд спорных вопросов.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Рекомендуемое количество у</w:t>
      </w:r>
      <w:r>
        <w:rPr>
          <w:rFonts w:ascii="Times New Roman" w:hAnsi="Times New Roman" w:cs="Times New Roman"/>
          <w:sz w:val="24"/>
          <w:szCs w:val="24"/>
        </w:rPr>
        <w:t>частников: 30 - 50 человек.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проведения: 2,5 часа.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Особенность: для проведения мероприятий следует подготовить три плаката с надписями "ДА", "НЕТ" и "МОЖЕТ БЫТЬ". Крайние находятся в двух концах зала, а средний - в центре. Ведущий располагается в сере</w:t>
      </w:r>
      <w:r>
        <w:rPr>
          <w:rFonts w:ascii="Times New Roman" w:hAnsi="Times New Roman" w:cs="Times New Roman"/>
          <w:sz w:val="24"/>
          <w:szCs w:val="24"/>
        </w:rPr>
        <w:t>дине зала. После заданного им вопроса все участники выбирают тот плакат, который соответствует их ответу, и становятся под ним. Ведущему рекомендуется обеспечивать соблюдение следующего правила: участники упражнения не имеют права кого-либо критиковать и с</w:t>
      </w:r>
      <w:r>
        <w:rPr>
          <w:rFonts w:ascii="Times New Roman" w:hAnsi="Times New Roman" w:cs="Times New Roman"/>
          <w:sz w:val="24"/>
          <w:szCs w:val="24"/>
        </w:rPr>
        <w:t>порить. Они высказывают только свое мнение.</w:t>
      </w:r>
    </w:p>
    <w:p w:rsidR="00000000" w:rsidRDefault="00EB7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 Организация проектной деятельности (для обучающихся 5 - 11 классов, обучающихся СПО).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Обучающимся предлагается самим разработать и провести мероприятия по борьбе с распространением идеологического воздействия</w:t>
      </w:r>
      <w:r>
        <w:rPr>
          <w:rFonts w:ascii="Times New Roman" w:hAnsi="Times New Roman" w:cs="Times New Roman"/>
          <w:sz w:val="24"/>
          <w:szCs w:val="24"/>
        </w:rPr>
        <w:t xml:space="preserve"> террористических течений. Как пример, можно замотивировать обучающихся организовать создание мемориалов, посвященных жертвам террористических актов: конкретные формы, содержание мемориалов, их расположение и форма его открытия могут быть определены путем </w:t>
      </w:r>
      <w:r>
        <w:rPr>
          <w:rFonts w:ascii="Times New Roman" w:hAnsi="Times New Roman" w:cs="Times New Roman"/>
          <w:sz w:val="24"/>
          <w:szCs w:val="24"/>
        </w:rPr>
        <w:t>обсуждения школьным (классным) коллективом.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Важно, чтобы проектная деятельность означала активную деятельность обучающихся по разработке и ведению мероприятий, с принятием активной роли в профилактической деятельности.</w:t>
      </w:r>
    </w:p>
    <w:p w:rsidR="00000000" w:rsidRDefault="00EB7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Форматы проведения воспитательных ме</w:t>
      </w:r>
      <w:r>
        <w:rPr>
          <w:rFonts w:ascii="Times New Roman" w:hAnsi="Times New Roman" w:cs="Times New Roman"/>
          <w:b/>
          <w:bCs/>
          <w:sz w:val="32"/>
          <w:szCs w:val="32"/>
        </w:rPr>
        <w:t>роприятий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Профилактические мероприятия, в том числе практико-ориентированные и интерактивные, рекомендуется проводить также в рамках воспитательной работы</w:t>
      </w:r>
    </w:p>
    <w:p w:rsidR="00000000" w:rsidRDefault="00EB7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Формат "Акция памяти" (для обучающихся 5 - 11 классов, обучающихся СПО)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Такое мероприятие можно пров</w:t>
      </w:r>
      <w:r>
        <w:rPr>
          <w:rFonts w:ascii="Times New Roman" w:hAnsi="Times New Roman" w:cs="Times New Roman"/>
          <w:sz w:val="24"/>
          <w:szCs w:val="24"/>
        </w:rPr>
        <w:t>одить в День солидарности в борьбе с терроризмом (3 сентября), причем как в офлайн-, так и онлайн-формате. При проведении акции памяти можно отойти от стандартных ассоциаций с терроризмом (насилие, невинные жертвы, боль и страдание) и поговорить с обучающи</w:t>
      </w:r>
      <w:r>
        <w:rPr>
          <w:rFonts w:ascii="Times New Roman" w:hAnsi="Times New Roman" w:cs="Times New Roman"/>
          <w:sz w:val="24"/>
          <w:szCs w:val="24"/>
        </w:rPr>
        <w:t>мися о героях борьбы с террористами. Например, запуск онлайн-акции, где каждый желающий может рассказать в виде видеоролика о каком-либо герое, пожертвовавшем своей жизнью за будущее без терроризма.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Решаемые задачи: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развенчивание мифов, декларируемых предс</w:t>
      </w:r>
      <w:r>
        <w:rPr>
          <w:rFonts w:ascii="Times New Roman" w:hAnsi="Times New Roman" w:cs="Times New Roman"/>
          <w:sz w:val="24"/>
          <w:szCs w:val="24"/>
        </w:rPr>
        <w:t>тавителями радикальных идеологий;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обучающихся антитеррористического сознания, собственного взгляда и жизненной позиции на ряд спорных вопросов.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Рекомендуемое количество участников: неограниченное количество участников.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Время проведения: от о</w:t>
      </w:r>
      <w:r>
        <w:rPr>
          <w:rFonts w:ascii="Times New Roman" w:hAnsi="Times New Roman" w:cs="Times New Roman"/>
          <w:sz w:val="24"/>
          <w:szCs w:val="24"/>
        </w:rPr>
        <w:t>дного дня до нескольких недель.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Особенность: обучающимся, намеренным принять участие в акции, следует представить технические (хронометраж - не более трех минут) и смысловые требования к создаваемому контенту (отсутствие сцен жестокости и насилия).</w:t>
      </w:r>
    </w:p>
    <w:p w:rsidR="00000000" w:rsidRDefault="00EB7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Формат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"Встреча с ветеранами борьбы с терроризмом" (для обучающихся 5 - 11 классов, обучающихся СПО)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Такой формат позволяет совмещать как патриотическую, так и антитеррористическую компоненту. Чтобы найти ветеранов борьбы с терроризмом, следует обратиться в реги</w:t>
      </w:r>
      <w:r>
        <w:rPr>
          <w:rFonts w:ascii="Times New Roman" w:hAnsi="Times New Roman" w:cs="Times New Roman"/>
          <w:sz w:val="24"/>
          <w:szCs w:val="24"/>
        </w:rPr>
        <w:t>ональные отделения Общероссийской общественной организации ветеранов Вооруженных Сил Российской Федерации. Адреса и телефоны отделений размещены на сайте Министерства обороны Российской Федерации.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Решаемые задачи: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развенчивание мифов, декларируемых предста</w:t>
      </w:r>
      <w:r>
        <w:rPr>
          <w:rFonts w:ascii="Times New Roman" w:hAnsi="Times New Roman" w:cs="Times New Roman"/>
          <w:sz w:val="24"/>
          <w:szCs w:val="24"/>
        </w:rPr>
        <w:t>вителями радикальных идеологий;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обучающихся антитеррористического сознания, собственного взгляда и жизненной позиции на ряд спорных вопросов.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Рекомендуемое количество участников: 20 - 50 человек.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проведения: 1 - 2,5 часа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Особенность: т</w:t>
      </w:r>
      <w:r>
        <w:rPr>
          <w:rFonts w:ascii="Times New Roman" w:hAnsi="Times New Roman" w:cs="Times New Roman"/>
          <w:sz w:val="24"/>
          <w:szCs w:val="24"/>
        </w:rPr>
        <w:t>акую встречу можно объединить с кинопоказом по антитеррористической тематике, когда приглашенный ветеран может выступить также и экспертом-критиком и прокомментировать показанный фильм.</w:t>
      </w:r>
    </w:p>
    <w:p w:rsidR="00000000" w:rsidRDefault="00EB7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Формат "Профилактическая беседа" (для обучающихся 5 - 11 классов, обу</w:t>
      </w:r>
      <w:r>
        <w:rPr>
          <w:rFonts w:ascii="Times New Roman" w:hAnsi="Times New Roman" w:cs="Times New Roman"/>
          <w:b/>
          <w:bCs/>
          <w:sz w:val="32"/>
          <w:szCs w:val="32"/>
        </w:rPr>
        <w:t>чающихся СПО)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Такой формат подходит для разных уровней профилактической работы (общая, групповая или индивидуальная), а также для разных целевых аудиторий. Профилактические беседы направлены преимущественно на доведение норм законодательства, устанавливающ</w:t>
      </w:r>
      <w:r>
        <w:rPr>
          <w:rFonts w:ascii="Times New Roman" w:hAnsi="Times New Roman" w:cs="Times New Roman"/>
          <w:sz w:val="24"/>
          <w:szCs w:val="24"/>
        </w:rPr>
        <w:t>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</w:t>
      </w:r>
      <w:r>
        <w:rPr>
          <w:rFonts w:ascii="Times New Roman" w:hAnsi="Times New Roman" w:cs="Times New Roman"/>
          <w:sz w:val="24"/>
          <w:szCs w:val="24"/>
        </w:rPr>
        <w:t>енение основ конституционного строя России.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Решаемые задачи: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правовой грамотности среди обучающихся;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установок у обучающихся о деструктивной сущности идеологии терроризма и террористической деятельности.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Рекомендуемое количество учас</w:t>
      </w:r>
      <w:r>
        <w:rPr>
          <w:rFonts w:ascii="Times New Roman" w:hAnsi="Times New Roman" w:cs="Times New Roman"/>
          <w:sz w:val="24"/>
          <w:szCs w:val="24"/>
        </w:rPr>
        <w:t>тников: 10 - 15 человек.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проведения: 1 час.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Особенность: следует максимально отходить от общения на бюрократическом языке при </w:t>
      </w:r>
      <w:r>
        <w:rPr>
          <w:rFonts w:ascii="Times New Roman" w:hAnsi="Times New Roman" w:cs="Times New Roman"/>
          <w:sz w:val="24"/>
          <w:szCs w:val="24"/>
        </w:rPr>
        <w:lastRenderedPageBreak/>
        <w:t>разъяснении законодательства и деструктивной сущности терроризма. Можно использовать информационные карточки и короткие виде</w:t>
      </w:r>
      <w:r>
        <w:rPr>
          <w:rFonts w:ascii="Times New Roman" w:hAnsi="Times New Roman" w:cs="Times New Roman"/>
          <w:sz w:val="24"/>
          <w:szCs w:val="24"/>
        </w:rPr>
        <w:t>оролики.</w:t>
      </w:r>
    </w:p>
    <w:p w:rsidR="00000000" w:rsidRDefault="00EB7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Формат "Кинопоказ с последующим обсуждением" (для обучающихся 8 - 11 классов, обучающихся СПО)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интерактивный формат, предполагающий просмотр фильмов с последующим обсуждением наиболее сложных тем и поднимаемых в фильме проблем. Формат позволя</w:t>
      </w:r>
      <w:r>
        <w:rPr>
          <w:rFonts w:ascii="Times New Roman" w:hAnsi="Times New Roman" w:cs="Times New Roman"/>
          <w:sz w:val="24"/>
          <w:szCs w:val="24"/>
        </w:rPr>
        <w:t>ет перевернуть модель взаимодействия с обучающимися, когда именно они выбирают вектор, по которому пойдет дискуссия. Предлагается просмотр фильма "Ласточки Кабула".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Решаемые задачи: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коммуникативных навыков и критического мышления;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уст</w:t>
      </w:r>
      <w:r>
        <w:rPr>
          <w:rFonts w:ascii="Times New Roman" w:hAnsi="Times New Roman" w:cs="Times New Roman"/>
          <w:sz w:val="24"/>
          <w:szCs w:val="24"/>
        </w:rPr>
        <w:t>ановок у обучающихся о деструктивной сущности идеологии терроризма и террористической деятельности;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демонстрация позитивных эффективных практик по противодействию идеологии терроризма.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Рекомендуемое количество участников: 20 - 50 человек.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проведения:</w:t>
      </w:r>
      <w:r>
        <w:rPr>
          <w:rFonts w:ascii="Times New Roman" w:hAnsi="Times New Roman" w:cs="Times New Roman"/>
          <w:sz w:val="24"/>
          <w:szCs w:val="24"/>
        </w:rPr>
        <w:t xml:space="preserve"> 3 - 4 часа.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Особенности: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возрастное ограничение фильма "Ласточки Кабула" 16+;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поскольку формат подразумевает высокую ступень интерактивности, большую роль и вовлеченность ведущего (педагога), к мероприятию рекомендуется привлекать специалиста, который лег</w:t>
      </w:r>
      <w:r>
        <w:rPr>
          <w:rFonts w:ascii="Times New Roman" w:hAnsi="Times New Roman" w:cs="Times New Roman"/>
          <w:sz w:val="24"/>
          <w:szCs w:val="24"/>
        </w:rPr>
        <w:t>ко смог бы общаться с обучающимися по темам, связанным с вопросами безопасности. В противном случае лучше прибегнуть к привлечению к мероприятию профильных экспертов: историков, конфликтологов, политологов и т.д.;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началом мероприятия всем представите</w:t>
      </w:r>
      <w:r>
        <w:rPr>
          <w:rFonts w:ascii="Times New Roman" w:hAnsi="Times New Roman" w:cs="Times New Roman"/>
          <w:sz w:val="24"/>
          <w:szCs w:val="24"/>
        </w:rPr>
        <w:t>лям организаторов рекомендуется просмотреть заявленный фильм, чтобы сразу отметить для себя проблемные темы, иметь возможность найти дополнительную информацию о проблематике, создателях фильма, процессе его производства.</w:t>
      </w:r>
    </w:p>
    <w:p w:rsidR="00000000" w:rsidRDefault="00EB7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Формат "Тематическая викторина" (д</w:t>
      </w:r>
      <w:r>
        <w:rPr>
          <w:rFonts w:ascii="Times New Roman" w:hAnsi="Times New Roman" w:cs="Times New Roman"/>
          <w:b/>
          <w:bCs/>
          <w:sz w:val="32"/>
          <w:szCs w:val="32"/>
        </w:rPr>
        <w:t>ля обучающихся 7 - 11 классов, обучающихся СПО)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командное интеллектуальное соревнование, участники которого отвечают последовательно на поставленные вопросы в течение нескольких раундов. Тематическая викторина антитеррористической направленности позвол</w:t>
      </w:r>
      <w:r>
        <w:rPr>
          <w:rFonts w:ascii="Times New Roman" w:hAnsi="Times New Roman" w:cs="Times New Roman"/>
          <w:sz w:val="24"/>
          <w:szCs w:val="24"/>
        </w:rPr>
        <w:t>яет в интерактивной игровой форме донести до обучающихся важную информацию касательно антитеррористического и антиэкстремистского законодательства, видах информационных угроз, действиях властей и правоохранительных органов в сфере противодействия идеологии</w:t>
      </w:r>
      <w:r>
        <w:rPr>
          <w:rFonts w:ascii="Times New Roman" w:hAnsi="Times New Roman" w:cs="Times New Roman"/>
          <w:sz w:val="24"/>
          <w:szCs w:val="24"/>
        </w:rPr>
        <w:t xml:space="preserve"> терроризма.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Решаемые задачи: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правовой грамотности среди обучающихся;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формирование установок у обучающихся о деструктивной сущности идеологии терроризма и террористической деятельности;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демонстрация позитивных эффективных практик по противодейств</w:t>
      </w:r>
      <w:r>
        <w:rPr>
          <w:rFonts w:ascii="Times New Roman" w:hAnsi="Times New Roman" w:cs="Times New Roman"/>
          <w:sz w:val="24"/>
          <w:szCs w:val="24"/>
        </w:rPr>
        <w:t>ию идеологии терроризма.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Рекомендуемое количество участников: 10 - 100 человек (участники делятся на команды).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проведения: 2 - 2,5 часа.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Особенность: не стоит забывать, что ключевая цель мероприятия - профилактическая, поэтому особый акцент стоит сде</w:t>
      </w:r>
      <w:r>
        <w:rPr>
          <w:rFonts w:ascii="Times New Roman" w:hAnsi="Times New Roman" w:cs="Times New Roman"/>
          <w:sz w:val="24"/>
          <w:szCs w:val="24"/>
        </w:rPr>
        <w:t>лать именно на объявлении правильных ответов, поясняя их и отвечая на все возникающие вопросы.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можно поручить обучающимся разработку вопросов и ведение "Тематической викторины", под руководством педагогического работника.</w:t>
      </w:r>
    </w:p>
    <w:p w:rsidR="00000000" w:rsidRDefault="00EB7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Формат "Спортивный ту</w:t>
      </w:r>
      <w:r>
        <w:rPr>
          <w:rFonts w:ascii="Times New Roman" w:hAnsi="Times New Roman" w:cs="Times New Roman"/>
          <w:b/>
          <w:bCs/>
          <w:sz w:val="32"/>
          <w:szCs w:val="32"/>
        </w:rPr>
        <w:t>рнир" (для обучающихся 5 - 11 классов, обучающихся СПО)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Антитеррористическая компонента может быть встроена и в спортивные мероприятия. Пример - организация турнира в память о герое антитеррористической операции по тому виду спорта, которым в юношестве мог</w:t>
      </w:r>
      <w:r>
        <w:rPr>
          <w:rFonts w:ascii="Times New Roman" w:hAnsi="Times New Roman" w:cs="Times New Roman"/>
          <w:sz w:val="24"/>
          <w:szCs w:val="24"/>
        </w:rPr>
        <w:t xml:space="preserve"> увлекаться данный герой.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Решаемые задачи: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установок у обучающихся о деструктивной сущности идеологии терроризма и террористической деятельности;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демонстрация позитивных эффективных практик по противодействию идеологии терроризма;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популяризаци</w:t>
      </w:r>
      <w:r>
        <w:rPr>
          <w:rFonts w:ascii="Times New Roman" w:hAnsi="Times New Roman" w:cs="Times New Roman"/>
          <w:sz w:val="24"/>
          <w:szCs w:val="24"/>
        </w:rPr>
        <w:t>я спорта среди молодежи.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Рекомендуемое количество участников: 10 - 100 человек.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проведения: 1 - 2 часа.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Особенность: перед турниром следует провести информационную работу, рассказать участникам о смысле и важности мероприятия, а также кому посвящено </w:t>
      </w:r>
      <w:r>
        <w:rPr>
          <w:rFonts w:ascii="Times New Roman" w:hAnsi="Times New Roman" w:cs="Times New Roman"/>
          <w:sz w:val="24"/>
          <w:szCs w:val="24"/>
        </w:rPr>
        <w:t>мероприятие. При проведении мероприятия за пределами образовательной организации организаторам в обязательном порядке следует согласовать все необходимые вопросы с администрацией района или города (например, обеспечение безопасности и работы пожарной коман</w:t>
      </w:r>
      <w:r>
        <w:rPr>
          <w:rFonts w:ascii="Times New Roman" w:hAnsi="Times New Roman" w:cs="Times New Roman"/>
          <w:sz w:val="24"/>
          <w:szCs w:val="24"/>
        </w:rPr>
        <w:t>ды и бригады скорой помощи).</w:t>
      </w:r>
    </w:p>
    <w:p w:rsidR="00000000" w:rsidRDefault="00EB7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Заключение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Эффективность деятельности по профилактике распространения идеологии терроризма в образовательных организациях зависит от ряда факторов, но в первую очередь от правильно выстроенной структуры профилактической работы</w:t>
      </w:r>
      <w:r>
        <w:rPr>
          <w:rFonts w:ascii="Times New Roman" w:hAnsi="Times New Roman" w:cs="Times New Roman"/>
          <w:sz w:val="24"/>
          <w:szCs w:val="24"/>
        </w:rPr>
        <w:t xml:space="preserve"> в рамках реализации воспитательной деятельности образовательной организации. Профилактическая работа носит плановый характер, проводить ее можно как в офлайн-, так и в онлайн-режиме.</w:t>
      </w:r>
    </w:p>
    <w:p w:rsidR="00000000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реализации профилактических мероприятий организаторам следует д</w:t>
      </w:r>
      <w:r>
        <w:rPr>
          <w:rFonts w:ascii="Times New Roman" w:hAnsi="Times New Roman" w:cs="Times New Roman"/>
          <w:sz w:val="24"/>
          <w:szCs w:val="24"/>
        </w:rPr>
        <w:t xml:space="preserve">елать упор на использование именно интерактивных форматов, поскольку только в таких условиях </w:t>
      </w:r>
      <w:r>
        <w:rPr>
          <w:rFonts w:ascii="Times New Roman" w:hAnsi="Times New Roman" w:cs="Times New Roman"/>
          <w:sz w:val="24"/>
          <w:szCs w:val="24"/>
        </w:rPr>
        <w:lastRenderedPageBreak/>
        <w:t>обучающиеся перестают быть исключительно объектом профилактической работы, сами включаются в процесс, способствуя тем самым повышению эффективности профилактически</w:t>
      </w:r>
      <w:r>
        <w:rPr>
          <w:rFonts w:ascii="Times New Roman" w:hAnsi="Times New Roman" w:cs="Times New Roman"/>
          <w:sz w:val="24"/>
          <w:szCs w:val="24"/>
        </w:rPr>
        <w:t>х мер и более широкому распространению.</w:t>
      </w:r>
    </w:p>
    <w:p w:rsidR="00EB74FB" w:rsidRDefault="00EB74F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Реализуемую профилактическую работу рекомендуется подвергать всесторонней оценке, в том числе самими же исполнителями. Качество проведенного мероприятия напрямую зависит от правильного соотношения количества участник</w:t>
      </w:r>
      <w:r>
        <w:rPr>
          <w:rFonts w:ascii="Times New Roman" w:hAnsi="Times New Roman" w:cs="Times New Roman"/>
          <w:sz w:val="24"/>
          <w:szCs w:val="24"/>
        </w:rPr>
        <w:t>ов и формата, проработки сценария и его смыслового наполнения, авторитетности приглашенных экспертов и спикеров, информационного освещения и самого формата мероприятия.</w:t>
      </w:r>
    </w:p>
    <w:sectPr w:rsidR="00EB74F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46E"/>
    <w:rsid w:val="000A346E"/>
    <w:rsid w:val="00EB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43940#l22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316809#l0" TargetMode="External"/><Relationship Id="rId12" Type="http://schemas.openxmlformats.org/officeDocument/2006/relationships/hyperlink" Target="https://normativ.kontur.ru/document?moduleid=1&amp;documentid=316809#l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43940#l1" TargetMode="External"/><Relationship Id="rId11" Type="http://schemas.openxmlformats.org/officeDocument/2006/relationships/hyperlink" Target="https://normativ.kontur.ru/document?moduleid=1&amp;documentid=432227#l0" TargetMode="External"/><Relationship Id="rId5" Type="http://schemas.openxmlformats.org/officeDocument/2006/relationships/hyperlink" Target="https://normativ.kontur.ru/document?moduleid=1&amp;documentid=357694#l0" TargetMode="External"/><Relationship Id="rId10" Type="http://schemas.openxmlformats.org/officeDocument/2006/relationships/hyperlink" Target="https://normativ.kontur.ru/document?moduleid=1&amp;documentid=444236#l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45216#l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4229</Words>
  <Characters>24108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2026-01-28T09:00:00Z</dcterms:created>
  <dcterms:modified xsi:type="dcterms:W3CDTF">2026-01-28T09:00:00Z</dcterms:modified>
</cp:coreProperties>
</file>